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567414D1" w14:textId="57F543DA" w:rsidR="00F9346A" w:rsidRPr="00BA1E03" w:rsidRDefault="003A695C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AF9F8"/>
        </w:rPr>
      </w:pPr>
      <w:bookmarkStart w:id="0" w:name="_Hlk190861324"/>
      <w:r w:rsidRPr="00BA1E03">
        <w:rPr>
          <w:rFonts w:ascii="Times New Roman" w:hAnsi="Times New Roman" w:cs="Times New Roman"/>
          <w:sz w:val="28"/>
          <w:szCs w:val="28"/>
          <w:shd w:val="clear" w:color="auto" w:fill="FAF9F8"/>
        </w:rPr>
        <w:t>МІНІСТЕРСТВО ОСВІТИ ТА НАУКИ УКРАЇНИЛЬВІВСЬКИЙ НАЦІОНАЛЬНИЙ УНІВЕРСИТЕТ імені ІВАНА ФРАНКА</w:t>
      </w:r>
    </w:p>
    <w:p w14:paraId="716BE436" w14:textId="77777777" w:rsidR="003A695C" w:rsidRPr="00BA1E03" w:rsidRDefault="003A695C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AF9F8"/>
        </w:rPr>
      </w:pPr>
    </w:p>
    <w:p w14:paraId="7EBB6235" w14:textId="2F158998" w:rsidR="003A695C" w:rsidRDefault="003A695C" w:rsidP="003A695C">
      <w:pPr>
        <w:spacing w:after="160" w:line="259" w:lineRule="auto"/>
        <w:jc w:val="right"/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</w:pPr>
    </w:p>
    <w:p w14:paraId="537E9B71" w14:textId="77777777" w:rsidR="00B8088C" w:rsidRDefault="00B8088C" w:rsidP="003A695C">
      <w:pPr>
        <w:spacing w:after="160" w:line="259" w:lineRule="auto"/>
        <w:jc w:val="right"/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</w:pPr>
    </w:p>
    <w:p w14:paraId="0F7B557E" w14:textId="77777777" w:rsidR="00B8088C" w:rsidRPr="00B8088C" w:rsidRDefault="00B8088C" w:rsidP="003A695C">
      <w:pPr>
        <w:spacing w:after="160" w:line="259" w:lineRule="auto"/>
        <w:jc w:val="right"/>
        <w:rPr>
          <w:rFonts w:ascii="Times New Roman" w:eastAsia="Times New Roman" w:hAnsi="Times New Roman" w:cs="Times New Roman"/>
          <w:sz w:val="28"/>
          <w:szCs w:val="28"/>
          <w:shd w:val="clear" w:color="auto" w:fill="FAF9F8"/>
          <w:lang w:val="en-US"/>
        </w:rPr>
      </w:pPr>
    </w:p>
    <w:p w14:paraId="3E4F7948" w14:textId="77777777" w:rsidR="00F9346A" w:rsidRPr="001F176D" w:rsidRDefault="00F9346A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AF9F8"/>
        </w:rPr>
      </w:pPr>
    </w:p>
    <w:p w14:paraId="09EC9374" w14:textId="77777777" w:rsidR="00F9346A" w:rsidRPr="001F176D" w:rsidRDefault="00000000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shd w:val="clear" w:color="auto" w:fill="FAF9F8"/>
        </w:rPr>
      </w:pPr>
      <w:r w:rsidRPr="001F176D">
        <w:rPr>
          <w:rFonts w:ascii="Times New Roman" w:eastAsia="Times New Roman" w:hAnsi="Times New Roman" w:cs="Times New Roman"/>
          <w:b/>
          <w:sz w:val="32"/>
          <w:szCs w:val="32"/>
          <w:shd w:val="clear" w:color="auto" w:fill="FAF9F8"/>
        </w:rPr>
        <w:t>Звіт із</w:t>
      </w:r>
    </w:p>
    <w:p w14:paraId="53E189E1" w14:textId="77777777" w:rsidR="00F9346A" w:rsidRPr="001F176D" w:rsidRDefault="00000000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shd w:val="clear" w:color="auto" w:fill="FAF9F8"/>
        </w:rPr>
      </w:pPr>
      <w:r w:rsidRPr="001F176D">
        <w:rPr>
          <w:rFonts w:ascii="Times New Roman" w:eastAsia="Times New Roman" w:hAnsi="Times New Roman" w:cs="Times New Roman"/>
          <w:b/>
          <w:sz w:val="32"/>
          <w:szCs w:val="32"/>
          <w:shd w:val="clear" w:color="auto" w:fill="FAF9F8"/>
        </w:rPr>
        <w:t>Теорія імовірності та математичної статистики</w:t>
      </w:r>
    </w:p>
    <w:p w14:paraId="0E73542F" w14:textId="77777777" w:rsidR="00F9346A" w:rsidRPr="001F176D" w:rsidRDefault="00F9346A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shd w:val="clear" w:color="auto" w:fill="FAF9F8"/>
        </w:rPr>
      </w:pPr>
    </w:p>
    <w:p w14:paraId="08ED8E94" w14:textId="16A15589" w:rsidR="00F9346A" w:rsidRPr="00C94EF0" w:rsidRDefault="00B8088C" w:rsidP="00BA1E03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shd w:val="clear" w:color="auto" w:fill="FAF9F8"/>
          <w:lang w:val="en-US"/>
        </w:rPr>
      </w:pPr>
      <w:bookmarkStart w:id="1" w:name="_gjdgxs" w:colFirst="0" w:colLast="0"/>
      <w:bookmarkEnd w:id="1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AF9F8"/>
        </w:rPr>
        <w:t>Лабораторна робота</w:t>
      </w:r>
      <w:r w:rsidRPr="00BA1E03">
        <w:rPr>
          <w:rFonts w:ascii="Times New Roman" w:eastAsia="Times New Roman" w:hAnsi="Times New Roman" w:cs="Times New Roman"/>
          <w:b/>
          <w:sz w:val="28"/>
          <w:szCs w:val="28"/>
          <w:shd w:val="clear" w:color="auto" w:fill="FAF9F8"/>
        </w:rPr>
        <w:t xml:space="preserve">  №</w:t>
      </w:r>
      <w:r w:rsidR="004075DC">
        <w:rPr>
          <w:rFonts w:ascii="Times New Roman" w:eastAsia="Times New Roman" w:hAnsi="Times New Roman" w:cs="Times New Roman"/>
          <w:b/>
          <w:sz w:val="28"/>
          <w:szCs w:val="28"/>
          <w:shd w:val="clear" w:color="auto" w:fill="FAF9F8"/>
          <w:lang w:val="en-US"/>
        </w:rPr>
        <w:t>3</w:t>
      </w:r>
    </w:p>
    <w:p w14:paraId="1C838614" w14:textId="79F862C9" w:rsidR="00F9346A" w:rsidRPr="00B8088C" w:rsidRDefault="00BA1E03" w:rsidP="00BA1E03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shd w:val="clear" w:color="auto" w:fill="FAF9F8"/>
        </w:rPr>
      </w:pPr>
      <w:r w:rsidRPr="00BA1E03">
        <w:rPr>
          <w:rFonts w:ascii="Times New Roman" w:hAnsi="Times New Roman" w:cs="Times New Roman"/>
          <w:sz w:val="28"/>
          <w:szCs w:val="28"/>
          <w:shd w:val="clear" w:color="auto" w:fill="FAF9F8"/>
        </w:rPr>
        <w:t xml:space="preserve">з курсу </w:t>
      </w:r>
      <w:r w:rsidR="00B8088C">
        <w:rPr>
          <w:rFonts w:ascii="Times New Roman" w:hAnsi="Times New Roman" w:cs="Times New Roman"/>
          <w:sz w:val="28"/>
          <w:szCs w:val="28"/>
          <w:shd w:val="clear" w:color="auto" w:fill="FAF9F8"/>
        </w:rPr>
        <w:t xml:space="preserve">«Математичні основи </w:t>
      </w:r>
      <w:r w:rsidR="00682CAC">
        <w:rPr>
          <w:rFonts w:ascii="Times New Roman" w:hAnsi="Times New Roman" w:cs="Times New Roman"/>
          <w:sz w:val="28"/>
          <w:szCs w:val="28"/>
          <w:shd w:val="clear" w:color="auto" w:fill="FAF9F8"/>
        </w:rPr>
        <w:t>к</w:t>
      </w:r>
      <w:r w:rsidR="00B8088C">
        <w:rPr>
          <w:rFonts w:ascii="Times New Roman" w:hAnsi="Times New Roman" w:cs="Times New Roman"/>
          <w:sz w:val="28"/>
          <w:szCs w:val="28"/>
          <w:shd w:val="clear" w:color="auto" w:fill="FAF9F8"/>
        </w:rPr>
        <w:t>риптології»</w:t>
      </w:r>
    </w:p>
    <w:p w14:paraId="7CBB7D96" w14:textId="77777777" w:rsidR="00F9346A" w:rsidRPr="001F176D" w:rsidRDefault="00F9346A">
      <w:pPr>
        <w:spacing w:after="160" w:line="259" w:lineRule="auto"/>
        <w:jc w:val="center"/>
        <w:rPr>
          <w:rFonts w:ascii="Times New Roman" w:hAnsi="Times New Roman" w:cs="Times New Roman"/>
          <w:sz w:val="19"/>
          <w:szCs w:val="19"/>
          <w:shd w:val="clear" w:color="auto" w:fill="FAF9F8"/>
        </w:rPr>
      </w:pPr>
    </w:p>
    <w:p w14:paraId="3FCDD8E8" w14:textId="77777777" w:rsidR="00F9346A" w:rsidRPr="001F176D" w:rsidRDefault="00F9346A">
      <w:pPr>
        <w:spacing w:after="160" w:line="259" w:lineRule="auto"/>
        <w:jc w:val="center"/>
        <w:rPr>
          <w:rFonts w:ascii="Times New Roman" w:hAnsi="Times New Roman" w:cs="Times New Roman"/>
          <w:sz w:val="19"/>
          <w:szCs w:val="19"/>
          <w:shd w:val="clear" w:color="auto" w:fill="FAF9F8"/>
        </w:rPr>
      </w:pPr>
    </w:p>
    <w:p w14:paraId="57070808" w14:textId="77777777" w:rsidR="00F9346A" w:rsidRPr="001F176D" w:rsidRDefault="00F9346A">
      <w:pPr>
        <w:spacing w:after="160" w:line="259" w:lineRule="auto"/>
        <w:jc w:val="center"/>
        <w:rPr>
          <w:rFonts w:ascii="Times New Roman" w:hAnsi="Times New Roman" w:cs="Times New Roman"/>
          <w:sz w:val="19"/>
          <w:szCs w:val="19"/>
          <w:shd w:val="clear" w:color="auto" w:fill="FAF9F8"/>
        </w:rPr>
      </w:pPr>
    </w:p>
    <w:p w14:paraId="43CC0D3F" w14:textId="77777777" w:rsidR="00F9346A" w:rsidRPr="001F176D" w:rsidRDefault="00F9346A">
      <w:pPr>
        <w:spacing w:after="160" w:line="259" w:lineRule="auto"/>
        <w:jc w:val="center"/>
        <w:rPr>
          <w:rFonts w:ascii="Times New Roman" w:hAnsi="Times New Roman" w:cs="Times New Roman"/>
          <w:sz w:val="19"/>
          <w:szCs w:val="19"/>
          <w:shd w:val="clear" w:color="auto" w:fill="FAF9F8"/>
        </w:rPr>
      </w:pPr>
    </w:p>
    <w:p w14:paraId="06250AC6" w14:textId="77777777" w:rsidR="00F9346A" w:rsidRPr="001F176D" w:rsidRDefault="00F9346A">
      <w:pPr>
        <w:spacing w:after="160" w:line="259" w:lineRule="auto"/>
        <w:jc w:val="center"/>
        <w:rPr>
          <w:rFonts w:ascii="Times New Roman" w:hAnsi="Times New Roman" w:cs="Times New Roman"/>
          <w:sz w:val="19"/>
          <w:szCs w:val="19"/>
          <w:shd w:val="clear" w:color="auto" w:fill="FAF9F8"/>
        </w:rPr>
      </w:pPr>
    </w:p>
    <w:p w14:paraId="561AFC16" w14:textId="77777777" w:rsidR="00F9346A" w:rsidRPr="001F176D" w:rsidRDefault="00F9346A">
      <w:pPr>
        <w:spacing w:after="160" w:line="259" w:lineRule="auto"/>
        <w:jc w:val="center"/>
        <w:rPr>
          <w:rFonts w:ascii="Times New Roman" w:hAnsi="Times New Roman" w:cs="Times New Roman"/>
          <w:sz w:val="19"/>
          <w:szCs w:val="19"/>
          <w:shd w:val="clear" w:color="auto" w:fill="FAF9F8"/>
        </w:rPr>
      </w:pPr>
    </w:p>
    <w:p w14:paraId="6445ADA2" w14:textId="77777777" w:rsidR="00F9346A" w:rsidRPr="00BA1E03" w:rsidRDefault="00F9346A" w:rsidP="00BA1E03">
      <w:pPr>
        <w:spacing w:after="160" w:line="259" w:lineRule="auto"/>
        <w:jc w:val="right"/>
        <w:rPr>
          <w:rFonts w:ascii="Times New Roman" w:hAnsi="Times New Roman" w:cs="Times New Roman"/>
          <w:sz w:val="28"/>
          <w:szCs w:val="28"/>
          <w:shd w:val="clear" w:color="auto" w:fill="FAF9F8"/>
        </w:rPr>
      </w:pPr>
    </w:p>
    <w:p w14:paraId="6023114B" w14:textId="77777777" w:rsidR="00F9346A" w:rsidRPr="00BA1E03" w:rsidRDefault="00000000" w:rsidP="00BA1E03">
      <w:pPr>
        <w:spacing w:after="160" w:line="259" w:lineRule="auto"/>
        <w:ind w:left="6480"/>
        <w:jc w:val="right"/>
        <w:rPr>
          <w:rFonts w:ascii="Times New Roman" w:eastAsia="Times New Roman" w:hAnsi="Times New Roman" w:cs="Times New Roman"/>
          <w:sz w:val="28"/>
          <w:szCs w:val="28"/>
          <w:shd w:val="clear" w:color="auto" w:fill="FAF9F8"/>
        </w:rPr>
      </w:pPr>
      <w:r w:rsidRPr="00BA1E03">
        <w:rPr>
          <w:rFonts w:ascii="Times New Roman" w:eastAsia="Times New Roman" w:hAnsi="Times New Roman" w:cs="Times New Roman"/>
          <w:sz w:val="28"/>
          <w:szCs w:val="28"/>
          <w:shd w:val="clear" w:color="auto" w:fill="FAF9F8"/>
        </w:rPr>
        <w:t xml:space="preserve">        Виконав:</w:t>
      </w:r>
    </w:p>
    <w:p w14:paraId="3C5B443C" w14:textId="48874D6F" w:rsidR="00F9346A" w:rsidRPr="00BA1E03" w:rsidRDefault="00000000" w:rsidP="00BA1E03">
      <w:pPr>
        <w:spacing w:after="160" w:line="259" w:lineRule="auto"/>
        <w:ind w:left="6480"/>
        <w:jc w:val="right"/>
        <w:rPr>
          <w:rFonts w:ascii="Times New Roman" w:eastAsia="Times New Roman" w:hAnsi="Times New Roman" w:cs="Times New Roman"/>
          <w:sz w:val="28"/>
          <w:szCs w:val="28"/>
          <w:shd w:val="clear" w:color="auto" w:fill="FAF9F8"/>
        </w:rPr>
      </w:pPr>
      <w:r w:rsidRPr="00BA1E03">
        <w:rPr>
          <w:rFonts w:ascii="Times New Roman" w:eastAsia="Times New Roman" w:hAnsi="Times New Roman" w:cs="Times New Roman"/>
          <w:sz w:val="28"/>
          <w:szCs w:val="28"/>
          <w:shd w:val="clear" w:color="auto" w:fill="FAF9F8"/>
        </w:rPr>
        <w:t xml:space="preserve">        </w:t>
      </w:r>
      <w:r w:rsidR="008C2B53" w:rsidRPr="00BA1E03">
        <w:rPr>
          <w:rFonts w:ascii="Times New Roman" w:eastAsia="Times New Roman" w:hAnsi="Times New Roman" w:cs="Times New Roman"/>
          <w:sz w:val="28"/>
          <w:szCs w:val="28"/>
          <w:shd w:val="clear" w:color="auto" w:fill="FAF9F8"/>
        </w:rPr>
        <w:t>Готюк Максим</w:t>
      </w:r>
    </w:p>
    <w:p w14:paraId="14559169" w14:textId="457BA7F5" w:rsidR="00F9346A" w:rsidRPr="00BA1E03" w:rsidRDefault="00000000" w:rsidP="00BA1E03">
      <w:pPr>
        <w:spacing w:after="160" w:line="259" w:lineRule="auto"/>
        <w:ind w:left="6480"/>
        <w:jc w:val="right"/>
        <w:rPr>
          <w:rFonts w:ascii="Times New Roman" w:eastAsia="Times New Roman" w:hAnsi="Times New Roman" w:cs="Times New Roman"/>
          <w:sz w:val="28"/>
          <w:szCs w:val="28"/>
          <w:shd w:val="clear" w:color="auto" w:fill="FAF9F8"/>
        </w:rPr>
      </w:pPr>
      <w:r w:rsidRPr="00BA1E03">
        <w:rPr>
          <w:rFonts w:ascii="Times New Roman" w:eastAsia="Times New Roman" w:hAnsi="Times New Roman" w:cs="Times New Roman"/>
          <w:sz w:val="28"/>
          <w:szCs w:val="28"/>
          <w:shd w:val="clear" w:color="auto" w:fill="FAF9F8"/>
        </w:rPr>
        <w:t xml:space="preserve">        Група Пмі-</w:t>
      </w:r>
      <w:r w:rsidR="00B8088C">
        <w:rPr>
          <w:rFonts w:ascii="Times New Roman" w:eastAsia="Times New Roman" w:hAnsi="Times New Roman" w:cs="Times New Roman"/>
          <w:sz w:val="28"/>
          <w:szCs w:val="28"/>
          <w:shd w:val="clear" w:color="auto" w:fill="FAF9F8"/>
        </w:rPr>
        <w:t>3</w:t>
      </w:r>
      <w:r w:rsidRPr="00BA1E03">
        <w:rPr>
          <w:rFonts w:ascii="Times New Roman" w:eastAsia="Times New Roman" w:hAnsi="Times New Roman" w:cs="Times New Roman"/>
          <w:sz w:val="28"/>
          <w:szCs w:val="28"/>
          <w:shd w:val="clear" w:color="auto" w:fill="FAF9F8"/>
        </w:rPr>
        <w:t>3</w:t>
      </w:r>
      <w:r w:rsidRPr="00BA1E03">
        <w:rPr>
          <w:rFonts w:ascii="Times New Roman" w:eastAsia="Times New Roman" w:hAnsi="Times New Roman" w:cs="Times New Roman"/>
          <w:sz w:val="28"/>
          <w:szCs w:val="28"/>
          <w:shd w:val="clear" w:color="auto" w:fill="FAF9F8"/>
        </w:rPr>
        <w:br/>
      </w:r>
    </w:p>
    <w:p w14:paraId="638761C7" w14:textId="6CCB909B" w:rsidR="00B8088C" w:rsidRDefault="00BA1E03" w:rsidP="00B8088C">
      <w:pPr>
        <w:spacing w:after="160" w:line="259" w:lineRule="auto"/>
        <w:jc w:val="right"/>
        <w:rPr>
          <w:rFonts w:ascii="Times New Roman" w:hAnsi="Times New Roman" w:cs="Times New Roman"/>
          <w:sz w:val="28"/>
          <w:szCs w:val="28"/>
          <w:shd w:val="clear" w:color="auto" w:fill="FAF9F8"/>
        </w:rPr>
      </w:pPr>
      <w:r w:rsidRPr="00BA1E03">
        <w:rPr>
          <w:rFonts w:ascii="Times New Roman" w:hAnsi="Times New Roman" w:cs="Times New Roman"/>
          <w:sz w:val="28"/>
          <w:szCs w:val="28"/>
          <w:shd w:val="clear" w:color="auto" w:fill="FAF9F8"/>
        </w:rPr>
        <w:t>Оцінка ___</w:t>
      </w:r>
    </w:p>
    <w:p w14:paraId="78A887C5" w14:textId="77777777" w:rsidR="00B8088C" w:rsidRPr="00B8088C" w:rsidRDefault="00B8088C" w:rsidP="00B8088C">
      <w:pPr>
        <w:spacing w:after="160" w:line="259" w:lineRule="auto"/>
        <w:jc w:val="right"/>
        <w:rPr>
          <w:rFonts w:ascii="Times New Roman" w:hAnsi="Times New Roman" w:cs="Times New Roman"/>
          <w:sz w:val="28"/>
          <w:szCs w:val="28"/>
          <w:shd w:val="clear" w:color="auto" w:fill="FAF9F8"/>
        </w:rPr>
      </w:pPr>
    </w:p>
    <w:p w14:paraId="15A8EE94" w14:textId="33E73853" w:rsidR="00F9346A" w:rsidRPr="00BA1E03" w:rsidRDefault="00F9346A" w:rsidP="00BA1E03">
      <w:pPr>
        <w:spacing w:after="160" w:line="259" w:lineRule="auto"/>
        <w:jc w:val="right"/>
        <w:rPr>
          <w:rFonts w:ascii="Times New Roman" w:hAnsi="Times New Roman" w:cs="Times New Roman"/>
          <w:sz w:val="28"/>
          <w:szCs w:val="28"/>
          <w:shd w:val="clear" w:color="auto" w:fill="FAF9F8"/>
        </w:rPr>
      </w:pPr>
    </w:p>
    <w:p w14:paraId="0CD550F3" w14:textId="77777777" w:rsidR="00F9346A" w:rsidRPr="00BA1E03" w:rsidRDefault="00F9346A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shd w:val="clear" w:color="auto" w:fill="FAF9F8"/>
        </w:rPr>
      </w:pPr>
    </w:p>
    <w:p w14:paraId="1132A44C" w14:textId="77777777" w:rsidR="00BA1E03" w:rsidRDefault="00BA1E03" w:rsidP="00BA1E03">
      <w:pPr>
        <w:spacing w:after="160" w:line="259" w:lineRule="auto"/>
        <w:jc w:val="center"/>
        <w:rPr>
          <w:rFonts w:ascii="Times New Roman" w:eastAsia="Times New Roman" w:hAnsi="Times New Roman" w:cs="Times New Roman"/>
          <w:sz w:val="36"/>
          <w:szCs w:val="36"/>
          <w:shd w:val="clear" w:color="auto" w:fill="FAF9F8"/>
        </w:rPr>
      </w:pPr>
    </w:p>
    <w:p w14:paraId="3B718B7C" w14:textId="0E96661E" w:rsidR="00BA1E03" w:rsidRPr="00C94EF0" w:rsidRDefault="00000000" w:rsidP="00BA1E03">
      <w:pPr>
        <w:spacing w:after="160" w:line="259" w:lineRule="auto"/>
        <w:jc w:val="center"/>
        <w:rPr>
          <w:rFonts w:ascii="Times New Roman" w:eastAsia="Times New Roman" w:hAnsi="Times New Roman" w:cs="Times New Roman"/>
          <w:sz w:val="36"/>
          <w:szCs w:val="36"/>
          <w:shd w:val="clear" w:color="auto" w:fill="FAF9F8"/>
          <w:lang w:val="en-US"/>
        </w:rPr>
      </w:pPr>
      <w:r w:rsidRPr="001F176D">
        <w:rPr>
          <w:rFonts w:ascii="Times New Roman" w:eastAsia="Times New Roman" w:hAnsi="Times New Roman" w:cs="Times New Roman"/>
          <w:sz w:val="36"/>
          <w:szCs w:val="36"/>
          <w:shd w:val="clear" w:color="auto" w:fill="FAF9F8"/>
        </w:rPr>
        <w:t>202</w:t>
      </w:r>
      <w:r w:rsidR="00C94EF0">
        <w:rPr>
          <w:rFonts w:ascii="Times New Roman" w:eastAsia="Times New Roman" w:hAnsi="Times New Roman" w:cs="Times New Roman"/>
          <w:sz w:val="36"/>
          <w:szCs w:val="36"/>
          <w:shd w:val="clear" w:color="auto" w:fill="FAF9F8"/>
          <w:lang w:val="en-US"/>
        </w:rPr>
        <w:t>5</w:t>
      </w:r>
    </w:p>
    <w:p w14:paraId="279102EA" w14:textId="08CBEF68" w:rsidR="003B3FB8" w:rsidRDefault="003B3FB8" w:rsidP="00B8088C">
      <w:pPr>
        <w:pStyle w:val="NormalWeb"/>
      </w:pPr>
      <w:bookmarkStart w:id="2" w:name="_gkrbk2hxdok2" w:colFirst="0" w:colLast="0"/>
      <w:bookmarkEnd w:id="2"/>
      <w:proofErr w:type="spellStart"/>
      <w:r>
        <w:lastRenderedPageBreak/>
        <w:t>Тема</w:t>
      </w:r>
      <w:proofErr w:type="spellEnd"/>
      <w:r>
        <w:t xml:space="preserve">: </w:t>
      </w:r>
      <w:proofErr w:type="spellStart"/>
      <w:r>
        <w:t>Шифр</w:t>
      </w:r>
      <w:proofErr w:type="spellEnd"/>
      <w:r>
        <w:t xml:space="preserve"> </w:t>
      </w:r>
      <w:r w:rsidR="004075DC">
        <w:rPr>
          <w:lang w:val="uk-UA"/>
        </w:rPr>
        <w:t>Гамування</w:t>
      </w:r>
      <w:r>
        <w:t xml:space="preserve"> </w:t>
      </w:r>
    </w:p>
    <w:p w14:paraId="2AE18602" w14:textId="661E8963" w:rsidR="003B3FB8" w:rsidRPr="004075DC" w:rsidRDefault="003B3FB8" w:rsidP="00B8088C">
      <w:pPr>
        <w:pStyle w:val="NormalWeb"/>
        <w:rPr>
          <w:lang w:val="uk-UA"/>
        </w:rPr>
      </w:pPr>
      <w:proofErr w:type="spellStart"/>
      <w:r>
        <w:t>Мета</w:t>
      </w:r>
      <w:proofErr w:type="spellEnd"/>
      <w:r>
        <w:t xml:space="preserve">: </w:t>
      </w:r>
      <w:proofErr w:type="spellStart"/>
      <w:r>
        <w:t>Розробити</w:t>
      </w:r>
      <w:proofErr w:type="spellEnd"/>
      <w:r>
        <w:t xml:space="preserve"> </w:t>
      </w:r>
      <w:proofErr w:type="spellStart"/>
      <w:r>
        <w:t>криптосистему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основі</w:t>
      </w:r>
      <w:proofErr w:type="spellEnd"/>
      <w:r>
        <w:t xml:space="preserve"> </w:t>
      </w:r>
      <w:proofErr w:type="spellStart"/>
      <w:r>
        <w:t>шифру</w:t>
      </w:r>
      <w:proofErr w:type="spellEnd"/>
      <w:r>
        <w:t xml:space="preserve"> </w:t>
      </w:r>
      <w:r w:rsidR="004075DC">
        <w:rPr>
          <w:lang w:val="uk-UA"/>
        </w:rPr>
        <w:t>гамування</w:t>
      </w:r>
    </w:p>
    <w:p w14:paraId="1A96AF31" w14:textId="3CE4A6D8" w:rsidR="00F9346A" w:rsidRPr="003B3FB8" w:rsidRDefault="00B8088C" w:rsidP="00B8088C">
      <w:pPr>
        <w:pStyle w:val="NormalWeb"/>
      </w:pPr>
      <w:r>
        <w:rPr>
          <w:b/>
          <w:sz w:val="28"/>
          <w:szCs w:val="28"/>
          <w:lang w:val="uk-UA"/>
        </w:rPr>
        <w:br/>
      </w:r>
      <w:proofErr w:type="spellStart"/>
      <w:r w:rsidRPr="001F176D">
        <w:rPr>
          <w:b/>
          <w:sz w:val="28"/>
          <w:szCs w:val="28"/>
        </w:rPr>
        <w:t>Постановка</w:t>
      </w:r>
      <w:proofErr w:type="spellEnd"/>
      <w:r w:rsidRPr="001F176D">
        <w:rPr>
          <w:b/>
          <w:sz w:val="28"/>
          <w:szCs w:val="28"/>
        </w:rPr>
        <w:t xml:space="preserve"> </w:t>
      </w:r>
      <w:proofErr w:type="spellStart"/>
      <w:r w:rsidRPr="001F176D">
        <w:rPr>
          <w:b/>
          <w:sz w:val="28"/>
          <w:szCs w:val="28"/>
        </w:rPr>
        <w:t>завдання</w:t>
      </w:r>
      <w:proofErr w:type="spellEnd"/>
      <w:r w:rsidRPr="001F176D">
        <w:rPr>
          <w:b/>
          <w:sz w:val="28"/>
          <w:szCs w:val="28"/>
        </w:rPr>
        <w:t>:</w:t>
      </w:r>
    </w:p>
    <w:p w14:paraId="68EB93B3" w14:textId="02AA0EF9" w:rsidR="004075DC" w:rsidRPr="004075DC" w:rsidRDefault="004075DC" w:rsidP="004075D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bookmarkStart w:id="3" w:name="_713dh3zhc3lr" w:colFirst="0" w:colLast="0"/>
      <w:bookmarkStart w:id="4" w:name="_g6o3cwbkjsat" w:colFirst="0" w:colLast="0"/>
      <w:bookmarkEnd w:id="3"/>
      <w:bookmarkEnd w:id="4"/>
      <w:r w:rsidRPr="004075DC">
        <w:rPr>
          <w:rFonts w:ascii="Times New Roman" w:hAnsi="Times New Roman" w:cs="Times New Roman"/>
          <w:sz w:val="24"/>
          <w:szCs w:val="24"/>
        </w:rPr>
        <w:t>Адаптуйте інтерфейс криптографічної системи симетричного</w:t>
      </w:r>
    </w:p>
    <w:p w14:paraId="308E2C98" w14:textId="77777777" w:rsidR="004075DC" w:rsidRPr="004075DC" w:rsidRDefault="004075DC" w:rsidP="004075D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075DC">
        <w:rPr>
          <w:rFonts w:ascii="Times New Roman" w:hAnsi="Times New Roman" w:cs="Times New Roman"/>
          <w:sz w:val="24"/>
          <w:szCs w:val="24"/>
        </w:rPr>
        <w:t>шифрування з лабораторної роботи №1 або №2 для реалізації</w:t>
      </w:r>
    </w:p>
    <w:p w14:paraId="595192A4" w14:textId="77777777" w:rsidR="004075DC" w:rsidRPr="004075DC" w:rsidRDefault="004075DC" w:rsidP="004075D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075DC">
        <w:rPr>
          <w:rFonts w:ascii="Times New Roman" w:hAnsi="Times New Roman" w:cs="Times New Roman"/>
          <w:sz w:val="24"/>
          <w:szCs w:val="24"/>
        </w:rPr>
        <w:t>шифрування методом гамування.</w:t>
      </w:r>
    </w:p>
    <w:p w14:paraId="29738C19" w14:textId="3382979B" w:rsidR="004075DC" w:rsidRPr="004075DC" w:rsidRDefault="004075DC" w:rsidP="004075D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075DC">
        <w:rPr>
          <w:rFonts w:ascii="Times New Roman" w:hAnsi="Times New Roman" w:cs="Times New Roman"/>
          <w:sz w:val="24"/>
          <w:szCs w:val="24"/>
        </w:rPr>
        <w:t>Доповніть систему класів з попередніх лабораторних робіт класами</w:t>
      </w:r>
    </w:p>
    <w:p w14:paraId="50D271D9" w14:textId="77777777" w:rsidR="004075DC" w:rsidRPr="004075DC" w:rsidRDefault="004075DC" w:rsidP="004075D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075DC">
        <w:rPr>
          <w:rFonts w:ascii="Times New Roman" w:hAnsi="Times New Roman" w:cs="Times New Roman"/>
          <w:sz w:val="24"/>
          <w:szCs w:val="24"/>
        </w:rPr>
        <w:t>та методами, необхідними для:</w:t>
      </w:r>
    </w:p>
    <w:p w14:paraId="346678B6" w14:textId="1852148F" w:rsidR="004075DC" w:rsidRPr="004075DC" w:rsidRDefault="004075DC" w:rsidP="004075DC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075DC">
        <w:rPr>
          <w:rFonts w:ascii="Times New Roman" w:hAnsi="Times New Roman" w:cs="Times New Roman"/>
          <w:sz w:val="24"/>
          <w:szCs w:val="24"/>
        </w:rPr>
        <w:t>генерації гами, період якої перевищує довжину вхідного тексту;</w:t>
      </w:r>
    </w:p>
    <w:p w14:paraId="5A31A0A7" w14:textId="15752CFB" w:rsidR="004075DC" w:rsidRPr="004075DC" w:rsidRDefault="004075DC" w:rsidP="004075DC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075DC">
        <w:rPr>
          <w:rFonts w:ascii="Times New Roman" w:hAnsi="Times New Roman" w:cs="Times New Roman"/>
          <w:sz w:val="24"/>
          <w:szCs w:val="24"/>
        </w:rPr>
        <w:t>реалізації симетричного шифрування методом гамування.</w:t>
      </w:r>
    </w:p>
    <w:p w14:paraId="3CED0BE6" w14:textId="26294856" w:rsidR="004075DC" w:rsidRPr="004075DC" w:rsidRDefault="004075DC" w:rsidP="004075D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075DC">
        <w:rPr>
          <w:rFonts w:ascii="Times New Roman" w:hAnsi="Times New Roman" w:cs="Times New Roman"/>
          <w:sz w:val="24"/>
          <w:szCs w:val="24"/>
        </w:rPr>
        <w:t>Виконайте тестування роботи системи.</w:t>
      </w:r>
    </w:p>
    <w:p w14:paraId="6CEE393D" w14:textId="79AF2AB0" w:rsidR="004075DC" w:rsidRPr="004075DC" w:rsidRDefault="004075DC" w:rsidP="004075D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075DC">
        <w:rPr>
          <w:rFonts w:ascii="Times New Roman" w:hAnsi="Times New Roman" w:cs="Times New Roman"/>
          <w:sz w:val="24"/>
          <w:szCs w:val="24"/>
        </w:rPr>
        <w:t>Модифікуйте розроблену систему, забезпечивши можливість</w:t>
      </w:r>
    </w:p>
    <w:p w14:paraId="0A16CC54" w14:textId="77777777" w:rsidR="004075DC" w:rsidRPr="004075DC" w:rsidRDefault="004075DC" w:rsidP="004075D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075DC">
        <w:rPr>
          <w:rFonts w:ascii="Times New Roman" w:hAnsi="Times New Roman" w:cs="Times New Roman"/>
          <w:sz w:val="24"/>
          <w:szCs w:val="24"/>
        </w:rPr>
        <w:t xml:space="preserve">шифрування і розшифрування за допомогою </w:t>
      </w:r>
      <w:proofErr w:type="spellStart"/>
      <w:r w:rsidRPr="004075DC">
        <w:rPr>
          <w:rFonts w:ascii="Times New Roman" w:hAnsi="Times New Roman" w:cs="Times New Roman"/>
          <w:sz w:val="24"/>
          <w:szCs w:val="24"/>
        </w:rPr>
        <w:t>шифроблокноту</w:t>
      </w:r>
      <w:proofErr w:type="spellEnd"/>
      <w:r w:rsidRPr="004075DC">
        <w:rPr>
          <w:rFonts w:ascii="Times New Roman" w:hAnsi="Times New Roman" w:cs="Times New Roman"/>
          <w:sz w:val="24"/>
          <w:szCs w:val="24"/>
        </w:rPr>
        <w:t>, як це</w:t>
      </w:r>
    </w:p>
    <w:p w14:paraId="4AC6DFD0" w14:textId="27A96D09" w:rsidR="00B8088C" w:rsidRPr="004075DC" w:rsidRDefault="004075DC" w:rsidP="004075DC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4075DC">
        <w:rPr>
          <w:rFonts w:ascii="Times New Roman" w:hAnsi="Times New Roman" w:cs="Times New Roman"/>
          <w:sz w:val="24"/>
          <w:szCs w:val="24"/>
        </w:rPr>
        <w:t xml:space="preserve">передбачено в шифрі </w:t>
      </w:r>
      <w:proofErr w:type="spellStart"/>
      <w:r w:rsidRPr="004075DC">
        <w:rPr>
          <w:rFonts w:ascii="Times New Roman" w:hAnsi="Times New Roman" w:cs="Times New Roman"/>
          <w:sz w:val="24"/>
          <w:szCs w:val="24"/>
        </w:rPr>
        <w:t>Вернама</w:t>
      </w:r>
      <w:proofErr w:type="spellEnd"/>
      <w:r w:rsidRPr="004075DC">
        <w:rPr>
          <w:rFonts w:ascii="Times New Roman" w:hAnsi="Times New Roman" w:cs="Times New Roman"/>
          <w:sz w:val="24"/>
          <w:szCs w:val="24"/>
        </w:rPr>
        <w:t>.</w:t>
      </w:r>
    </w:p>
    <w:p w14:paraId="469276DA" w14:textId="722684F0" w:rsidR="00F9346A" w:rsidRPr="001F176D" w:rsidRDefault="00000000">
      <w:pPr>
        <w:pStyle w:val="Heading2"/>
        <w:spacing w:before="240" w:after="16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F176D">
        <w:rPr>
          <w:rFonts w:ascii="Times New Roman" w:hAnsi="Times New Roman" w:cs="Times New Roman"/>
          <w:b/>
          <w:sz w:val="28"/>
          <w:szCs w:val="28"/>
        </w:rPr>
        <w:t>Програмна реалізація</w:t>
      </w:r>
    </w:p>
    <w:p w14:paraId="3E68CE03" w14:textId="0507D2B1" w:rsidR="00374AB0" w:rsidRPr="00374AB0" w:rsidRDefault="00B8088C" w:rsidP="003B3FB8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</w:rPr>
      </w:pPr>
      <w:r w:rsidRPr="00B8088C"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t>Для роз</w:t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t xml:space="preserve">робки інтерфейсу веб-застосунку я скористався мовою </w:t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  <w:lang w:val="en-US"/>
        </w:rPr>
        <w:t xml:space="preserve">C# </w:t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t xml:space="preserve">та фреймворком </w:t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  <w:lang w:val="en-US"/>
        </w:rPr>
        <w:t xml:space="preserve">ASP.NET Core MVC 9.0. </w:t>
      </w:r>
    </w:p>
    <w:p w14:paraId="7803ABC8" w14:textId="296FC463" w:rsidR="00374AB0" w:rsidRPr="00374AB0" w:rsidRDefault="00374AB0" w:rsidP="003B3FB8">
      <w:pPr>
        <w:spacing w:before="240" w:after="160" w:line="254" w:lineRule="auto"/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</w:pPr>
      <w:r>
        <w:rPr>
          <w:rFonts w:ascii="Times New Roman" w:eastAsia="Courier New" w:hAnsi="Times New Roman" w:cs="Times New Roman"/>
          <w:color w:val="212121"/>
          <w:sz w:val="23"/>
          <w:szCs w:val="23"/>
        </w:rPr>
        <w:t xml:space="preserve">Додана можливість обрати шифр </w:t>
      </w:r>
      <w:r w:rsidR="00B12690">
        <w:rPr>
          <w:rFonts w:ascii="Times New Roman" w:eastAsia="Courier New" w:hAnsi="Times New Roman" w:cs="Times New Roman"/>
          <w:color w:val="212121"/>
          <w:sz w:val="23"/>
          <w:szCs w:val="23"/>
        </w:rPr>
        <w:t>Гамування</w:t>
      </w:r>
      <w:r>
        <w:rPr>
          <w:rFonts w:ascii="Times New Roman" w:eastAsia="Courier New" w:hAnsi="Times New Roman" w:cs="Times New Roman"/>
          <w:color w:val="212121"/>
          <w:sz w:val="23"/>
          <w:szCs w:val="23"/>
        </w:rPr>
        <w:t>.</w:t>
      </w:r>
    </w:p>
    <w:p w14:paraId="32560C15" w14:textId="22745B55" w:rsidR="0094040C" w:rsidRDefault="00B12690">
      <w:pPr>
        <w:spacing w:before="240" w:after="160" w:line="254" w:lineRule="auto"/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</w:pP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drawing>
          <wp:inline distT="0" distB="0" distL="0" distR="0" wp14:anchorId="2A34363B" wp14:editId="326348A2">
            <wp:extent cx="5731510" cy="2676525"/>
            <wp:effectExtent l="0" t="0" r="0" b="3175"/>
            <wp:docPr id="110325461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54614" name="Picture 1" descr="A screen 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61B5" w14:textId="28D1CF94" w:rsidR="00374AB0" w:rsidRPr="00374AB0" w:rsidRDefault="00374AB0">
      <w:pPr>
        <w:spacing w:before="240" w:after="160" w:line="254" w:lineRule="auto"/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</w:pP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t xml:space="preserve">Доступна можливіть енкрипції та декрипції з </w:t>
      </w:r>
      <w:r w:rsidR="00B12690"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t>циклічним ключем або шифроблокнотом</w:t>
      </w: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t>.</w:t>
      </w:r>
    </w:p>
    <w:p w14:paraId="2E3BDE4B" w14:textId="42152D7B" w:rsidR="00374AB0" w:rsidRDefault="00B12690">
      <w:pPr>
        <w:spacing w:before="240" w:after="160" w:line="254" w:lineRule="auto"/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</w:pPr>
      <w:r w:rsidRPr="00B12690"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lastRenderedPageBreak/>
        <w:drawing>
          <wp:inline distT="0" distB="0" distL="0" distR="0" wp14:anchorId="417E9011" wp14:editId="249862C5">
            <wp:extent cx="5731510" cy="4340860"/>
            <wp:effectExtent l="0" t="0" r="0" b="2540"/>
            <wp:docPr id="1715121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2125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ADBC" w14:textId="0214BF32" w:rsidR="00374AB0" w:rsidRDefault="00B12690">
      <w:pPr>
        <w:spacing w:before="240" w:after="160" w:line="254" w:lineRule="auto"/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</w:pPr>
      <w:r w:rsidRPr="00B12690"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drawing>
          <wp:inline distT="0" distB="0" distL="0" distR="0" wp14:anchorId="70F78ABF" wp14:editId="3B8B06A8">
            <wp:extent cx="5731510" cy="3897630"/>
            <wp:effectExtent l="0" t="0" r="0" b="1270"/>
            <wp:docPr id="1263587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8738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8212" w14:textId="2574B0F6" w:rsidR="002D69CF" w:rsidRPr="002D69CF" w:rsidRDefault="002D69CF">
      <w:pPr>
        <w:spacing w:before="240" w:after="160" w:line="254" w:lineRule="auto"/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</w:pP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lastRenderedPageBreak/>
        <w:t>Для кожного файлу доступні частотні таблиці:</w:t>
      </w: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br/>
      </w: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drawing>
          <wp:inline distT="0" distB="0" distL="0" distR="0" wp14:anchorId="08B59826" wp14:editId="24CAFD9B">
            <wp:extent cx="5710458" cy="3485365"/>
            <wp:effectExtent l="0" t="0" r="5080" b="0"/>
            <wp:docPr id="1080407547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07547" name="Picture 5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712" cy="349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E7F9C" w14:textId="508192E1" w:rsidR="006E7607" w:rsidRPr="006E7607" w:rsidRDefault="006E7607">
      <w:pPr>
        <w:spacing w:before="240" w:after="160" w:line="254" w:lineRule="auto"/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</w:pPr>
      <w:r w:rsidRPr="006E7607">
        <w:rPr>
          <w:rFonts w:ascii="Times New Roman" w:eastAsia="Courier New" w:hAnsi="Times New Roman" w:cs="Times New Roman"/>
          <w:b/>
          <w:bCs/>
          <w:noProof/>
          <w:color w:val="212121"/>
          <w:sz w:val="28"/>
          <w:szCs w:val="28"/>
        </w:rPr>
        <w:t>Тестування системи:</w:t>
      </w:r>
      <w:r w:rsidRPr="006E7607">
        <w:rPr>
          <w:rFonts w:ascii="Times New Roman" w:eastAsia="Courier New" w:hAnsi="Times New Roman" w:cs="Times New Roman"/>
          <w:b/>
          <w:bCs/>
          <w:noProof/>
          <w:color w:val="212121"/>
          <w:sz w:val="28"/>
          <w:szCs w:val="28"/>
        </w:rPr>
        <w:br/>
      </w: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t>Написані такі Юніт тести:</w:t>
      </w:r>
    </w:p>
    <w:p w14:paraId="38859C15" w14:textId="60281AE1" w:rsidR="006E7607" w:rsidRDefault="00B12690" w:rsidP="006E7607">
      <w:pPr>
        <w:rPr>
          <w:rFonts w:ascii="Times New Roman" w:eastAsia="Courier New" w:hAnsi="Times New Roman" w:cs="Times New Roman"/>
          <w:b/>
          <w:bCs/>
          <w:noProof/>
          <w:color w:val="212121"/>
          <w:sz w:val="28"/>
          <w:szCs w:val="28"/>
        </w:rPr>
      </w:pPr>
      <w:r>
        <w:rPr>
          <w:rFonts w:ascii="Times New Roman" w:eastAsia="Courier New" w:hAnsi="Times New Roman" w:cs="Times New Roman"/>
          <w:b/>
          <w:bCs/>
          <w:noProof/>
          <w:color w:val="212121"/>
          <w:sz w:val="28"/>
          <w:szCs w:val="28"/>
        </w:rPr>
        <w:drawing>
          <wp:inline distT="0" distB="0" distL="0" distR="0" wp14:anchorId="7D9C14E2" wp14:editId="7ABFFD3F">
            <wp:extent cx="3431097" cy="2392569"/>
            <wp:effectExtent l="0" t="0" r="0" b="0"/>
            <wp:docPr id="24125372" name="Picture 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5372" name="Picture 2" descr="A screen 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497" cy="240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50F5F37C" w14:textId="77777777" w:rsidR="00B12690" w:rsidRPr="00B12690" w:rsidRDefault="00B12690" w:rsidP="00B12690">
      <w:pP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Пояснення тестів:</w:t>
      </w:r>
    </w:p>
    <w:p w14:paraId="068AC819" w14:textId="77777777" w:rsidR="00B12690" w:rsidRPr="00B12690" w:rsidRDefault="00B12690" w:rsidP="00B12690">
      <w:pPr>
        <w:pStyle w:val="ListParagraph"/>
        <w:numPr>
          <w:ilvl w:val="0"/>
          <w:numId w:val="12"/>
        </w:numP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Тести для </w:t>
      </w: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EncryptAsync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:</w:t>
      </w:r>
    </w:p>
    <w:p w14:paraId="152B17B7" w14:textId="77777777" w:rsidR="00B12690" w:rsidRPr="00B12690" w:rsidRDefault="00B12690" w:rsidP="00B12690">
      <w:pP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31397689" w14:textId="77777777" w:rsidR="00B12690" w:rsidRPr="00B12690" w:rsidRDefault="00B12690" w:rsidP="00B12690">
      <w:pPr>
        <w:pStyle w:val="ListParagraph"/>
        <w:numPr>
          <w:ilvl w:val="0"/>
          <w:numId w:val="12"/>
        </w:numPr>
        <w:ind w:left="1080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EncryptAsync_WithOneTimePad_ReturnsCorrectEncryptedText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: Перевіряє, що метод </w:t>
      </w: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EncryptAsync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повертає правильний зашифрований текст при використанні одноразового </w:t>
      </w: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шифроблокноту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.</w:t>
      </w:r>
    </w:p>
    <w:p w14:paraId="0485424F" w14:textId="77777777" w:rsidR="00B12690" w:rsidRPr="00B12690" w:rsidRDefault="00B12690" w:rsidP="00B12690">
      <w:pPr>
        <w:ind w:left="360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074D90B1" w14:textId="77777777" w:rsidR="00B12690" w:rsidRPr="00B12690" w:rsidRDefault="00B12690" w:rsidP="00B12690">
      <w:pPr>
        <w:pStyle w:val="ListParagraph"/>
        <w:numPr>
          <w:ilvl w:val="0"/>
          <w:numId w:val="12"/>
        </w:numPr>
        <w:ind w:left="1080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EncryptAsync_WithGamma_ReturnsCorrectEncryptedText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: Перевіряє, що метод </w:t>
      </w: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EncryptAsync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повертає правильний зашифрований текст при використанні гами.</w:t>
      </w:r>
    </w:p>
    <w:p w14:paraId="45B48E6C" w14:textId="77777777" w:rsidR="00B12690" w:rsidRPr="00B12690" w:rsidRDefault="00B12690" w:rsidP="00B12690">
      <w:pPr>
        <w:ind w:left="360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3AC8A0F2" w14:textId="77777777" w:rsidR="00B12690" w:rsidRPr="00B12690" w:rsidRDefault="00B12690" w:rsidP="00B12690">
      <w:pPr>
        <w:pStyle w:val="ListParagraph"/>
        <w:numPr>
          <w:ilvl w:val="0"/>
          <w:numId w:val="12"/>
        </w:numPr>
        <w:ind w:left="1080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EncryptAsync_ThrowsException_WhenLanguageNotSupported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: Перевіряє, що метод </w:t>
      </w: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EncryptAsync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викидає виняток, якщо мова не підтримується.</w:t>
      </w:r>
    </w:p>
    <w:p w14:paraId="3DD34A57" w14:textId="77777777" w:rsidR="00B12690" w:rsidRPr="00B12690" w:rsidRDefault="00B12690" w:rsidP="00B12690">
      <w:pP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6DD7D10E" w14:textId="77777777" w:rsidR="00B12690" w:rsidRPr="00B12690" w:rsidRDefault="00B12690" w:rsidP="00B12690">
      <w:pPr>
        <w:pStyle w:val="ListParagraph"/>
        <w:numPr>
          <w:ilvl w:val="0"/>
          <w:numId w:val="12"/>
        </w:numP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Тести для </w:t>
      </w: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DecryptAsync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:</w:t>
      </w:r>
    </w:p>
    <w:p w14:paraId="0B7C040B" w14:textId="77777777" w:rsidR="00B12690" w:rsidRPr="00B12690" w:rsidRDefault="00B12690" w:rsidP="00B12690">
      <w:pP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2FB3DA83" w14:textId="77777777" w:rsidR="00B12690" w:rsidRPr="00B12690" w:rsidRDefault="00B12690" w:rsidP="00B12690">
      <w:pPr>
        <w:pStyle w:val="ListParagraph"/>
        <w:numPr>
          <w:ilvl w:val="0"/>
          <w:numId w:val="12"/>
        </w:numPr>
        <w:ind w:left="1080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DecryptAsync_WithOneTimePad_ReturnsCorrectDecryptedText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: Перевіряє, що метод </w:t>
      </w: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DecryptAsync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повертає правильний розшифрований текст при використанні одноразового </w:t>
      </w: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шифроблокноту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.</w:t>
      </w:r>
    </w:p>
    <w:p w14:paraId="21D29621" w14:textId="77777777" w:rsidR="00B12690" w:rsidRPr="00B12690" w:rsidRDefault="00B12690" w:rsidP="00B12690">
      <w:pPr>
        <w:ind w:left="360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26D62EDB" w14:textId="77777777" w:rsidR="00B12690" w:rsidRPr="00B12690" w:rsidRDefault="00B12690" w:rsidP="00B12690">
      <w:pPr>
        <w:pStyle w:val="ListParagraph"/>
        <w:numPr>
          <w:ilvl w:val="0"/>
          <w:numId w:val="12"/>
        </w:numPr>
        <w:ind w:left="1080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DecryptAsync_WithGamma_ReturnsCorrectDecryptedText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: Перевіряє, що метод </w:t>
      </w: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DecryptAsync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повертає правильний розшифрований текст при використанні гами.</w:t>
      </w:r>
    </w:p>
    <w:p w14:paraId="01D04A40" w14:textId="77777777" w:rsidR="00B12690" w:rsidRPr="00B12690" w:rsidRDefault="00B12690" w:rsidP="00B12690">
      <w:pPr>
        <w:ind w:left="360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2EBD1FB1" w14:textId="77777777" w:rsidR="00B12690" w:rsidRPr="00B12690" w:rsidRDefault="00B12690" w:rsidP="00B12690">
      <w:pPr>
        <w:pStyle w:val="ListParagraph"/>
        <w:numPr>
          <w:ilvl w:val="0"/>
          <w:numId w:val="12"/>
        </w:numPr>
        <w:ind w:left="1080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DecryptAsync_ThrowsException_WhenLanguageNotSupported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: Перевіряє, що метод </w:t>
      </w: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DecryptAsync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викидає виняток, якщо мова не підтримується.</w:t>
      </w:r>
    </w:p>
    <w:p w14:paraId="287583C0" w14:textId="77777777" w:rsidR="00B12690" w:rsidRPr="00B12690" w:rsidRDefault="00B12690" w:rsidP="00B12690">
      <w:pP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3F4C1AF1" w14:textId="77777777" w:rsidR="00B12690" w:rsidRPr="00B12690" w:rsidRDefault="00B12690" w:rsidP="00B12690">
      <w:pPr>
        <w:pStyle w:val="ListParagraph"/>
        <w:numPr>
          <w:ilvl w:val="0"/>
          <w:numId w:val="12"/>
        </w:numP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Тести для </w:t>
      </w: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GenerateOneTimePad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:</w:t>
      </w:r>
    </w:p>
    <w:p w14:paraId="65B2603F" w14:textId="77777777" w:rsidR="00B12690" w:rsidRPr="00B12690" w:rsidRDefault="00B12690" w:rsidP="00B12690">
      <w:pP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072342C8" w14:textId="77777777" w:rsidR="00B12690" w:rsidRPr="00B12690" w:rsidRDefault="00B12690" w:rsidP="00B12690">
      <w:pPr>
        <w:pStyle w:val="ListParagraph"/>
        <w:numPr>
          <w:ilvl w:val="0"/>
          <w:numId w:val="12"/>
        </w:numPr>
        <w:ind w:left="1080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GenerateOneTimePad_ReturnsCorrectLength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: Перевіряє, що метод </w:t>
      </w: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GenerateOneTimePad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повертає одноразовий </w:t>
      </w: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шифроблокнот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правильної довжини.</w:t>
      </w:r>
    </w:p>
    <w:p w14:paraId="6EC5A9BA" w14:textId="77777777" w:rsidR="00B12690" w:rsidRPr="00B12690" w:rsidRDefault="00B12690" w:rsidP="00B12690">
      <w:pPr>
        <w:ind w:left="360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300D31D1" w14:textId="77777777" w:rsidR="00B12690" w:rsidRPr="00B12690" w:rsidRDefault="00B12690" w:rsidP="00B12690">
      <w:pPr>
        <w:pStyle w:val="ListParagraph"/>
        <w:numPr>
          <w:ilvl w:val="0"/>
          <w:numId w:val="12"/>
        </w:numPr>
        <w:ind w:left="1080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GenerateOneTimePad_ThrowsException_WhenLanguageNotSupported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: Перевіряє, що метод </w:t>
      </w: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GenerateOneTimePad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викидає виняток, якщо мова не підтримується.</w:t>
      </w:r>
    </w:p>
    <w:p w14:paraId="053CF253" w14:textId="77777777" w:rsidR="00B12690" w:rsidRPr="00B12690" w:rsidRDefault="00B12690" w:rsidP="00B12690">
      <w:pPr>
        <w:ind w:left="360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0E291400" w14:textId="77777777" w:rsidR="00B12690" w:rsidRPr="00B12690" w:rsidRDefault="00B12690" w:rsidP="00B12690">
      <w:pPr>
        <w:pStyle w:val="ListParagraph"/>
        <w:numPr>
          <w:ilvl w:val="0"/>
          <w:numId w:val="12"/>
        </w:numPr>
        <w:ind w:left="1080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Тести для </w:t>
      </w: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GetBinaryIndices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:</w:t>
      </w:r>
    </w:p>
    <w:p w14:paraId="58F1002B" w14:textId="77777777" w:rsidR="00B12690" w:rsidRPr="00B12690" w:rsidRDefault="00B12690" w:rsidP="00B12690">
      <w:pPr>
        <w:ind w:left="360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30A045FE" w14:textId="77777777" w:rsidR="00B12690" w:rsidRPr="00B12690" w:rsidRDefault="00B12690" w:rsidP="00B12690">
      <w:pPr>
        <w:pStyle w:val="ListParagraph"/>
        <w:numPr>
          <w:ilvl w:val="0"/>
          <w:numId w:val="12"/>
        </w:numPr>
        <w:ind w:left="1080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GetBinaryIndices_ReturnsCorrectBinaryRepresentation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: Перевіряє, що метод </w:t>
      </w: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GetBinaryIndices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повертає правильне двійкове представлення індексів алфавіту.</w:t>
      </w:r>
    </w:p>
    <w:p w14:paraId="0FA9E8FC" w14:textId="77777777" w:rsidR="00B12690" w:rsidRPr="00B12690" w:rsidRDefault="00B12690" w:rsidP="00B12690">
      <w:pPr>
        <w:ind w:left="360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045BB882" w14:textId="77777777" w:rsidR="00B12690" w:rsidRPr="00B12690" w:rsidRDefault="00B12690" w:rsidP="00B12690">
      <w:pPr>
        <w:pStyle w:val="ListParagraph"/>
        <w:numPr>
          <w:ilvl w:val="0"/>
          <w:numId w:val="12"/>
        </w:numPr>
        <w:ind w:left="1080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GetBinaryIndices_ThrowsException_WhenLanguageNotSupported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: Перевіряє, що метод </w:t>
      </w: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GetBinaryIndices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викидає виняток, якщо мова не підтримується.</w:t>
      </w:r>
    </w:p>
    <w:p w14:paraId="4DC2061A" w14:textId="77777777" w:rsidR="00B12690" w:rsidRPr="00B12690" w:rsidRDefault="00B12690" w:rsidP="00B12690">
      <w:pP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2770FA19" w14:textId="77777777" w:rsidR="00B12690" w:rsidRPr="00B12690" w:rsidRDefault="00B12690" w:rsidP="00B12690">
      <w:pPr>
        <w:pStyle w:val="ListParagraph"/>
        <w:numPr>
          <w:ilvl w:val="0"/>
          <w:numId w:val="12"/>
        </w:numP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Тести для </w:t>
      </w: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GetBinaryTextRepresentation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:</w:t>
      </w:r>
    </w:p>
    <w:p w14:paraId="34376514" w14:textId="77777777" w:rsidR="00B12690" w:rsidRPr="00B12690" w:rsidRDefault="00B12690" w:rsidP="00B12690">
      <w:pP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4C2D7B7E" w14:textId="77777777" w:rsidR="00B12690" w:rsidRPr="00B12690" w:rsidRDefault="00B12690" w:rsidP="00B12690">
      <w:pPr>
        <w:pStyle w:val="ListParagraph"/>
        <w:numPr>
          <w:ilvl w:val="0"/>
          <w:numId w:val="12"/>
        </w:numPr>
        <w:ind w:left="1080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GetBinaryTextRepresentation_ReturnsCorrectBinaryRepresentation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: Перевіряє, що метод </w:t>
      </w: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GetBinaryTextRepresentation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повертає правильне двійкове представлення тексту.</w:t>
      </w:r>
    </w:p>
    <w:p w14:paraId="07E778B4" w14:textId="77777777" w:rsidR="00B12690" w:rsidRPr="00B12690" w:rsidRDefault="00B12690" w:rsidP="00B12690">
      <w:pPr>
        <w:ind w:left="360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560E4265" w14:textId="77777777" w:rsidR="00B12690" w:rsidRPr="00B12690" w:rsidRDefault="00B12690" w:rsidP="00B12690">
      <w:pPr>
        <w:pStyle w:val="ListParagraph"/>
        <w:numPr>
          <w:ilvl w:val="0"/>
          <w:numId w:val="12"/>
        </w:numPr>
        <w:ind w:left="1080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lastRenderedPageBreak/>
        <w:t xml:space="preserve">GetBinaryTextRepresentation_ThrowsException_WhenLanguageNotSupported: Перевіряє, що метод </w:t>
      </w: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GetBinaryTextRepresentation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викидає виняток, якщо мова не підтримується.</w:t>
      </w:r>
    </w:p>
    <w:p w14:paraId="7C15EE96" w14:textId="77777777" w:rsidR="00B12690" w:rsidRPr="00B12690" w:rsidRDefault="00B12690" w:rsidP="00B12690">
      <w:pP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706EDEC9" w14:textId="77777777" w:rsidR="00B12690" w:rsidRPr="00B12690" w:rsidRDefault="00B12690" w:rsidP="00B12690">
      <w:pPr>
        <w:pStyle w:val="ListParagraph"/>
        <w:numPr>
          <w:ilvl w:val="0"/>
          <w:numId w:val="12"/>
        </w:numP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Тести для </w:t>
      </w: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GetEncryptionProcess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:</w:t>
      </w:r>
    </w:p>
    <w:p w14:paraId="6865AD3E" w14:textId="77777777" w:rsidR="00B12690" w:rsidRPr="00B12690" w:rsidRDefault="00B12690" w:rsidP="00B12690">
      <w:pP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1FB416D7" w14:textId="77777777" w:rsidR="00B12690" w:rsidRPr="00B12690" w:rsidRDefault="00B12690" w:rsidP="00B12690">
      <w:pPr>
        <w:pStyle w:val="ListParagraph"/>
        <w:numPr>
          <w:ilvl w:val="0"/>
          <w:numId w:val="12"/>
        </w:numPr>
        <w:ind w:left="1080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GetEncryptionProcess_ReturnsCorrectProcessDescription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: Перевіряє, що метод </w:t>
      </w: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GetEncryptionProcess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повертає правильний опис процесу шифрування.</w:t>
      </w:r>
    </w:p>
    <w:p w14:paraId="5ADCFE7C" w14:textId="77777777" w:rsidR="00B12690" w:rsidRPr="00B12690" w:rsidRDefault="00B12690" w:rsidP="00B12690">
      <w:pPr>
        <w:ind w:left="360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6B1BC6B7" w14:textId="77777777" w:rsidR="00B12690" w:rsidRPr="00B12690" w:rsidRDefault="00B12690" w:rsidP="00B12690">
      <w:pPr>
        <w:pStyle w:val="ListParagraph"/>
        <w:numPr>
          <w:ilvl w:val="0"/>
          <w:numId w:val="12"/>
        </w:numPr>
        <w:ind w:left="1080"/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GetEncryptionProcess_ThrowsException_WhenLanguageNotSupported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: Перевіряє, що метод </w:t>
      </w: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GetEncryptionProcess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викидає виняток, якщо мова не підтримується.</w:t>
      </w:r>
    </w:p>
    <w:p w14:paraId="23A35B5C" w14:textId="77777777" w:rsidR="00B12690" w:rsidRPr="00B12690" w:rsidRDefault="00B12690" w:rsidP="00B12690">
      <w:pP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78E7296B" w14:textId="5DFAD4BB" w:rsidR="006E7607" w:rsidRPr="006E7607" w:rsidRDefault="00B12690" w:rsidP="00B12690">
      <w:pP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</w:pPr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Ці тести охоплюють основні функціональності </w:t>
      </w:r>
      <w:proofErr w:type="spellStart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XORCipherService</w:t>
      </w:r>
      <w:proofErr w:type="spellEnd"/>
      <w:r w:rsidRPr="00B12690"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 xml:space="preserve"> і забезпечують правильну поведінку сервісу в різних сценаріях.</w:t>
      </w:r>
      <w: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br/>
      </w:r>
      <w:r>
        <w:rPr>
          <w:rStyle w:val="Strong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br/>
      </w:r>
      <w:r w:rsidR="006E7607" w:rsidRPr="00682CAC">
        <w:rPr>
          <w:rFonts w:ascii="Times New Roman" w:eastAsia="Courier New" w:hAnsi="Times New Roman" w:cs="Times New Roman"/>
          <w:b/>
          <w:bCs/>
          <w:noProof/>
          <w:color w:val="212121"/>
          <w:sz w:val="28"/>
          <w:szCs w:val="28"/>
        </w:rPr>
        <w:t>Висновок</w:t>
      </w:r>
      <w:r w:rsidR="006E7607"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br/>
      </w:r>
      <w:r w:rsidR="006E7607" w:rsidRPr="006E7607"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t xml:space="preserve">У ході виконання лабораторної роботи було розроблено криптографічну систему на основі шифру </w:t>
      </w: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t>Гамування</w:t>
      </w:r>
      <w:r w:rsidR="006E7607" w:rsidRPr="006E7607"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t>, яка підтримує шифрування та розшифрування текстових</w:t>
      </w:r>
      <w:r w:rsidR="006E7607"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t xml:space="preserve"> </w:t>
      </w:r>
      <w:r w:rsidR="006E7607" w:rsidRPr="006E7607"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t xml:space="preserve">українською та англійською мовами. Система включає інтерфейс для зручного управління файлами, функції шифрування/розшифрування, </w:t>
      </w:r>
      <w:r w:rsidR="002D69CF"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t>активну</w:t>
      </w:r>
      <w:r w:rsidR="006E7607" w:rsidRPr="006E7607"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t>, а також побудову частотних таблиць для аналізу текстів.</w:t>
      </w:r>
    </w:p>
    <w:sectPr w:rsidR="006E7607" w:rsidRPr="006E7607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9286F2" w14:textId="77777777" w:rsidR="007D15DA" w:rsidRDefault="007D15DA" w:rsidP="008C2B53">
      <w:pPr>
        <w:spacing w:line="240" w:lineRule="auto"/>
      </w:pPr>
      <w:r>
        <w:separator/>
      </w:r>
    </w:p>
  </w:endnote>
  <w:endnote w:type="continuationSeparator" w:id="0">
    <w:p w14:paraId="76B897BD" w14:textId="77777777" w:rsidR="007D15DA" w:rsidRDefault="007D15DA" w:rsidP="008C2B5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EDB942" w14:textId="77777777" w:rsidR="008C2B53" w:rsidRDefault="008C2B5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3910C1" w14:textId="77777777" w:rsidR="008C2B53" w:rsidRDefault="008C2B5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0B3EB9" w14:textId="77777777" w:rsidR="008C2B53" w:rsidRDefault="008C2B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E32693" w14:textId="77777777" w:rsidR="007D15DA" w:rsidRDefault="007D15DA" w:rsidP="008C2B53">
      <w:pPr>
        <w:spacing w:line="240" w:lineRule="auto"/>
      </w:pPr>
      <w:r>
        <w:separator/>
      </w:r>
    </w:p>
  </w:footnote>
  <w:footnote w:type="continuationSeparator" w:id="0">
    <w:p w14:paraId="6B98FE1B" w14:textId="77777777" w:rsidR="007D15DA" w:rsidRDefault="007D15DA" w:rsidP="008C2B5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904912" w14:textId="77777777" w:rsidR="008C2B53" w:rsidRDefault="008C2B5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C332E7" w14:textId="77777777" w:rsidR="008C2B53" w:rsidRDefault="008C2B5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2CFED9" w14:textId="77777777" w:rsidR="008C2B53" w:rsidRDefault="008C2B5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410296"/>
    <w:multiLevelType w:val="hybridMultilevel"/>
    <w:tmpl w:val="B78271D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F44072"/>
    <w:multiLevelType w:val="hybridMultilevel"/>
    <w:tmpl w:val="3E4AEC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A13861"/>
    <w:multiLevelType w:val="hybridMultilevel"/>
    <w:tmpl w:val="B7663554"/>
    <w:lvl w:ilvl="0" w:tplc="0A6C284E">
      <w:start w:val="1"/>
      <w:numFmt w:val="decimal"/>
      <w:lvlText w:val="%1."/>
      <w:lvlJc w:val="left"/>
      <w:pPr>
        <w:ind w:left="780" w:hanging="420"/>
      </w:pPr>
      <w:rPr>
        <w:rFonts w:ascii="Courier New" w:hAnsi="Courier New" w:cs="Courier New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D85F38"/>
    <w:multiLevelType w:val="hybridMultilevel"/>
    <w:tmpl w:val="246205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9F48ED"/>
    <w:multiLevelType w:val="hybridMultilevel"/>
    <w:tmpl w:val="CC1265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7138E0"/>
    <w:multiLevelType w:val="hybridMultilevel"/>
    <w:tmpl w:val="5D0058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066C7E"/>
    <w:multiLevelType w:val="multilevel"/>
    <w:tmpl w:val="B5040B7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503D6BE6"/>
    <w:multiLevelType w:val="hybridMultilevel"/>
    <w:tmpl w:val="0F881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8C72D0"/>
    <w:multiLevelType w:val="multilevel"/>
    <w:tmpl w:val="C186C2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C873411"/>
    <w:multiLevelType w:val="hybridMultilevel"/>
    <w:tmpl w:val="DF1006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BF21B1E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5E7991"/>
    <w:multiLevelType w:val="hybridMultilevel"/>
    <w:tmpl w:val="E10C1E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6D51AE2"/>
    <w:multiLevelType w:val="hybridMultilevel"/>
    <w:tmpl w:val="05E20E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7764300">
    <w:abstractNumId w:val="6"/>
  </w:num>
  <w:num w:numId="2" w16cid:durableId="1400008974">
    <w:abstractNumId w:val="2"/>
  </w:num>
  <w:num w:numId="3" w16cid:durableId="928582415">
    <w:abstractNumId w:val="10"/>
  </w:num>
  <w:num w:numId="4" w16cid:durableId="1908027946">
    <w:abstractNumId w:val="4"/>
  </w:num>
  <w:num w:numId="5" w16cid:durableId="1349215578">
    <w:abstractNumId w:val="11"/>
  </w:num>
  <w:num w:numId="6" w16cid:durableId="981614206">
    <w:abstractNumId w:val="5"/>
  </w:num>
  <w:num w:numId="7" w16cid:durableId="2001347855">
    <w:abstractNumId w:val="0"/>
  </w:num>
  <w:num w:numId="8" w16cid:durableId="1615862493">
    <w:abstractNumId w:val="8"/>
  </w:num>
  <w:num w:numId="9" w16cid:durableId="1733117387">
    <w:abstractNumId w:val="7"/>
  </w:num>
  <w:num w:numId="10" w16cid:durableId="14889582">
    <w:abstractNumId w:val="9"/>
  </w:num>
  <w:num w:numId="11" w16cid:durableId="1771900181">
    <w:abstractNumId w:val="3"/>
  </w:num>
  <w:num w:numId="12" w16cid:durableId="155388720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2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346A"/>
    <w:rsid w:val="00140CF6"/>
    <w:rsid w:val="001F176D"/>
    <w:rsid w:val="00206D3E"/>
    <w:rsid w:val="002B2357"/>
    <w:rsid w:val="002D69CF"/>
    <w:rsid w:val="00374AB0"/>
    <w:rsid w:val="003A695C"/>
    <w:rsid w:val="003B3FB8"/>
    <w:rsid w:val="004075DC"/>
    <w:rsid w:val="00444311"/>
    <w:rsid w:val="00682CAC"/>
    <w:rsid w:val="006C4A31"/>
    <w:rsid w:val="006E7607"/>
    <w:rsid w:val="00784F73"/>
    <w:rsid w:val="007D15DA"/>
    <w:rsid w:val="008C2B53"/>
    <w:rsid w:val="008E47B6"/>
    <w:rsid w:val="0094040C"/>
    <w:rsid w:val="00A548F6"/>
    <w:rsid w:val="00B12690"/>
    <w:rsid w:val="00B8088C"/>
    <w:rsid w:val="00BA1E03"/>
    <w:rsid w:val="00C20542"/>
    <w:rsid w:val="00C94EF0"/>
    <w:rsid w:val="00CC1D9E"/>
    <w:rsid w:val="00EE3E05"/>
    <w:rsid w:val="00F77B65"/>
    <w:rsid w:val="00F85F7F"/>
    <w:rsid w:val="00F934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82E71D"/>
  <w15:docId w15:val="{B2CE6E22-B68D-BF4E-9C2B-173D1F3BF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uk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uk-UA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8C2B53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2B53"/>
  </w:style>
  <w:style w:type="paragraph" w:styleId="Footer">
    <w:name w:val="footer"/>
    <w:basedOn w:val="Normal"/>
    <w:link w:val="FooterChar"/>
    <w:uiPriority w:val="99"/>
    <w:unhideWhenUsed/>
    <w:rsid w:val="008C2B53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2B53"/>
  </w:style>
  <w:style w:type="paragraph" w:styleId="ListParagraph">
    <w:name w:val="List Paragraph"/>
    <w:basedOn w:val="Normal"/>
    <w:uiPriority w:val="34"/>
    <w:qFormat/>
    <w:rsid w:val="008C2B5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08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styleId="Strong">
    <w:name w:val="Strong"/>
    <w:basedOn w:val="DefaultParagraphFont"/>
    <w:uiPriority w:val="22"/>
    <w:qFormat/>
    <w:rsid w:val="00374AB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374AB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849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62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12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9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03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14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3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5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6</Pages>
  <Words>608</Words>
  <Characters>3471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Максим Готюк</cp:lastModifiedBy>
  <cp:revision>6</cp:revision>
  <dcterms:created xsi:type="dcterms:W3CDTF">2024-02-22T15:03:00Z</dcterms:created>
  <dcterms:modified xsi:type="dcterms:W3CDTF">2025-03-17T13:20:00Z</dcterms:modified>
</cp:coreProperties>
</file>